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16922" w:rsidRDefault="00116922" w14:paraId="2AD093E8" wp14:textId="77777777"/>
    <w:p xmlns:wp14="http://schemas.microsoft.com/office/word/2010/wordml" w:rsidRPr="006B68F2" w:rsidR="0048426C" w:rsidP="15C822B7" w:rsidRDefault="00323161" w14:paraId="59B71AF7" wp14:textId="77777777" wp14:noSpellErr="1">
      <w:pPr>
        <w:jc w:val="center"/>
        <w:rPr>
          <w:rFonts w:ascii="Tahoma" w:hAnsi="Tahoma" w:eastAsia="Tahoma" w:cs="Tahoma"/>
          <w:b w:val="1"/>
          <w:bCs w:val="1"/>
          <w:sz w:val="16"/>
          <w:szCs w:val="16"/>
        </w:rPr>
      </w:pPr>
      <w:r>
        <w:drawing>
          <wp:inline xmlns:wp14="http://schemas.microsoft.com/office/word/2010/wordprocessingDrawing" wp14:editId="2EC3F2FC" wp14:anchorId="5E4E3457">
            <wp:extent cx="5174608" cy="1128236"/>
            <wp:effectExtent l="0" t="0" r="0" b="0"/>
            <wp:docPr id="2875645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f174b3949a24a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08" cy="112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C822B7" w:rsidR="15C822B7">
        <w:rPr>
          <w:rFonts w:ascii="Tahoma" w:hAnsi="Tahoma" w:eastAsia="Tahoma" w:cs="Tahoma"/>
          <w:b w:val="1"/>
          <w:bCs w:val="1"/>
          <w:sz w:val="16"/>
          <w:szCs w:val="16"/>
        </w:rPr>
        <w:t>(</w:t>
      </w:r>
      <w:r w:rsidRPr="15C822B7" w:rsidR="15C822B7">
        <w:rPr>
          <w:rFonts w:ascii="Tahoma" w:hAnsi="Tahoma" w:eastAsia="Tahoma" w:cs="Tahoma"/>
          <w:b w:val="1"/>
          <w:bCs w:val="1"/>
          <w:sz w:val="16"/>
          <w:szCs w:val="16"/>
        </w:rPr>
        <w:t>DRAAGBARE 12 VOLT VERDAMPINGSKOELER</w:t>
      </w:r>
      <w:r w:rsidRPr="15C822B7" w:rsidR="15C822B7">
        <w:rPr>
          <w:rFonts w:ascii="Tahoma" w:hAnsi="Tahoma" w:eastAsia="Tahoma" w:cs="Tahoma"/>
          <w:b w:val="1"/>
          <w:bCs w:val="1"/>
          <w:sz w:val="16"/>
          <w:szCs w:val="16"/>
        </w:rPr>
        <w:t>)</w:t>
      </w:r>
    </w:p>
    <w:p xmlns:wp14="http://schemas.microsoft.com/office/word/2010/wordml" w:rsidR="0048426C" w:rsidP="15C822B7" w:rsidRDefault="00934350" w14:paraId="3A0D5BB5" wp14:textId="77777777" wp14:noSpellErr="1">
      <w:pPr>
        <w:jc w:val="center"/>
        <w:rPr>
          <w:rFonts w:ascii="Tahoma" w:hAnsi="Tahoma" w:eastAsia="Tahoma" w:cs="Tahoma"/>
          <w:sz w:val="16"/>
          <w:szCs w:val="16"/>
        </w:rPr>
      </w:pPr>
      <w:r w:rsidRPr="15C822B7" w:rsidR="15C822B7">
        <w:rPr>
          <w:rFonts w:ascii="Tahoma" w:hAnsi="Tahoma" w:eastAsia="Tahoma" w:cs="Tahoma"/>
          <w:sz w:val="16"/>
          <w:szCs w:val="16"/>
        </w:rPr>
        <w:t>BELANRIJKE INLICHTINGEN - LEES VOOR GEBRUIK</w:t>
      </w:r>
    </w:p>
    <w:p xmlns:wp14="http://schemas.microsoft.com/office/word/2010/wordml" w:rsidRPr="00323161" w:rsidR="0048426C" w:rsidP="15C822B7" w:rsidRDefault="006B68F2" w14:paraId="137E40C5" wp14:textId="77777777" wp14:noSpellErr="1">
      <w:pPr>
        <w:jc w:val="center"/>
        <w:rPr>
          <w:rFonts w:ascii="Tahoma" w:hAnsi="Tahoma" w:eastAsia="Tahoma" w:cs="Tahoma"/>
          <w:color w:val="005BAA"/>
          <w:sz w:val="16"/>
          <w:szCs w:val="16"/>
          <w:lang w:val="en-US"/>
        </w:rPr>
      </w:pP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De EC3 is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een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persoonlijke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plaatselijke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koeler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en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moet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naar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de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gebruiker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gericht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worden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proofErr w:type="gramStart"/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om</w:t>
      </w:r>
      <w:proofErr w:type="gramEnd"/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verlichting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te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brengen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met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koele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 xml:space="preserve"> 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lucht</w:t>
      </w:r>
      <w:r w:rsidRPr="15C822B7">
        <w:rPr>
          <w:rFonts w:ascii="Tahoma" w:hAnsi="Tahoma" w:eastAsia="Tahoma" w:cs="Tahoma"/>
          <w:color w:val="005BAA"/>
          <w:w w:val="105"/>
          <w:sz w:val="16"/>
          <w:szCs w:val="16"/>
          <w:lang w:val="en-US"/>
        </w:rPr>
        <w:t>.</w:t>
      </w:r>
    </w:p>
    <w:p xmlns:wp14="http://schemas.microsoft.com/office/word/2010/wordml" w:rsidRPr="006B68F2" w:rsidR="006B68F2" w:rsidP="15C822B7" w:rsidRDefault="006B68F2" w14:paraId="17B2FC2F" wp14:textId="77777777" wp14:noSpellErr="1">
      <w:pPr>
        <w:jc w:val="center"/>
        <w:rPr>
          <w:rFonts w:ascii="Tahoma" w:hAnsi="Tahoma" w:eastAsia="Tahoma" w:cs="Tahoma"/>
          <w:b w:val="1"/>
          <w:bCs w:val="1"/>
          <w:sz w:val="16"/>
          <w:szCs w:val="16"/>
        </w:rPr>
      </w:pPr>
      <w:r w:rsidRPr="15C822B7" w:rsidR="15C822B7">
        <w:rPr>
          <w:rFonts w:ascii="Tahoma" w:hAnsi="Tahoma" w:eastAsia="Tahoma" w:cs="Tahoma"/>
          <w:b w:val="1"/>
          <w:bCs w:val="1"/>
          <w:sz w:val="16"/>
          <w:szCs w:val="16"/>
        </w:rPr>
        <w:t>DE TRANSCOOL EC3 KAN WORDEN GEBRUIKT MET 12/24 OF 240 VOLT</w:t>
      </w:r>
    </w:p>
    <w:p xmlns:wp14="http://schemas.microsoft.com/office/word/2010/wordml" w:rsidR="00483958" w:rsidP="15C822B7" w:rsidRDefault="006B68F2" w14:paraId="43D8B7A4" wp14:textId="77777777">
      <w:pPr>
        <w:rPr>
          <w:rFonts w:ascii="Tahoma" w:hAnsi="Tahoma" w:eastAsia="Tahoma" w:cs="Tahoma"/>
          <w:color w:val="FF0000"/>
          <w:sz w:val="16"/>
          <w:szCs w:val="16"/>
        </w:rPr>
      </w:pP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GEBRUIK DE EC3 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ALTIJD 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IN EEN GOED GEVENTILEERDE OMGEVING. </w:t>
      </w:r>
      <w:r w:rsidRPr="15C822B7" w:rsidR="15C822B7">
        <w:rPr>
          <w:rFonts w:ascii="Tahoma" w:hAnsi="Tahoma" w:eastAsia="Tahoma" w:cs="Tahoma"/>
          <w:sz w:val="16"/>
          <w:szCs w:val="16"/>
        </w:rPr>
        <w:t xml:space="preserve">De EC3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heeft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verse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lucht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van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buiten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nodig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Gebruik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bij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open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luchtinlaat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,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deur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of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raam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Vochtigheid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zal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toenemen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met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gebruik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in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afgesloten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omgeving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r>
        <w:br/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Verdampingskoeling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kan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minder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effectief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zijn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in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omgeving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met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hoge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vochtigheidsgraad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r>
        <w:br/>
      </w:r>
      <w:r w:rsidRPr="15C822B7" w:rsidR="15C822B7">
        <w:rPr>
          <w:rFonts w:ascii="Tahoma" w:hAnsi="Tahoma" w:eastAsia="Tahoma" w:cs="Tahoma"/>
          <w:sz w:val="16"/>
          <w:szCs w:val="16"/>
        </w:rPr>
        <w:t xml:space="preserve">De EC3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kan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r w:rsidRPr="15C822B7" w:rsidR="15C822B7">
        <w:rPr>
          <w:rFonts w:ascii="Tahoma" w:hAnsi="Tahoma" w:eastAsia="Tahoma" w:cs="Tahoma"/>
          <w:sz w:val="16"/>
          <w:szCs w:val="16"/>
        </w:rPr>
        <w:t xml:space="preserve">in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extreem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vochtige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omgeving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zonder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water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worden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gebruikt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r>
        <w:br/>
      </w:r>
      <w:r>
        <w:br/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GEBRUIK TRANSCOOL RECHTOP OP EEN VLAKKE ONDERGROND.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Nooit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overvullen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,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gebruik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het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doorzichtige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waterniveau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raampje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aan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de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zijkant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van de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Transcool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om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het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juiste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water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n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i</w:t>
      </w:r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veau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na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te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>gaan</w:t>
      </w:r>
      <w:proofErr w:type="spellEnd"/>
      <w:r w:rsidRPr="15C822B7" w:rsidR="15C822B7">
        <w:rPr>
          <w:rFonts w:ascii="Tahoma" w:hAnsi="Tahoma" w:eastAsia="Tahoma" w:cs="Tahoma"/>
          <w:color w:val="FF0000"/>
          <w:sz w:val="16"/>
          <w:szCs w:val="16"/>
        </w:rPr>
        <w:t xml:space="preserve">. </w:t>
      </w:r>
      <w:proofErr w:type="gramStart"/>
      <w:proofErr w:type="gramEnd"/>
      <w:proofErr w:type="gramStart"/>
      <w:proofErr w:type="gramEnd"/>
      <w:proofErr w:type="gramStart"/>
      <w:proofErr w:type="gramEnd"/>
    </w:p>
    <w:p xmlns:wp14="http://schemas.microsoft.com/office/word/2010/wordml" w:rsidR="00A04FAC" w:rsidP="15C822B7" w:rsidRDefault="00A04FAC" w14:paraId="6F8BB053" wp14:textId="77777777">
      <w:pPr>
        <w:rPr>
          <w:rFonts w:ascii="Tahoma" w:hAnsi="Tahoma" w:eastAsia="Tahoma" w:cs="Tahoma"/>
          <w:sz w:val="16"/>
          <w:szCs w:val="16"/>
        </w:rPr>
      </w:pP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Wacht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ongeveer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30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minuten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met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nieuw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toestel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voor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het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grootste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koelingsrresultaat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, of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als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het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app</w:t>
      </w:r>
      <w:r w:rsidRPr="15C822B7" w:rsidR="15C822B7">
        <w:rPr>
          <w:rFonts w:ascii="Tahoma" w:hAnsi="Tahoma" w:eastAsia="Tahoma" w:cs="Tahoma"/>
          <w:sz w:val="16"/>
          <w:szCs w:val="16"/>
        </w:rPr>
        <w:t>araat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enige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tijd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buiten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gebruik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i</w:t>
      </w:r>
      <w:r w:rsidRPr="15C822B7" w:rsidR="15C822B7">
        <w:rPr>
          <w:rFonts w:ascii="Tahoma" w:hAnsi="Tahoma" w:eastAsia="Tahoma" w:cs="Tahoma"/>
          <w:sz w:val="16"/>
          <w:szCs w:val="16"/>
        </w:rPr>
        <w:t xml:space="preserve">s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geweest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Dit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is </w:t>
      </w:r>
      <w:r w:rsidRPr="15C822B7" w:rsidR="15C822B7">
        <w:rPr>
          <w:rFonts w:ascii="Tahoma" w:hAnsi="Tahoma" w:eastAsia="Tahoma" w:cs="Tahoma"/>
          <w:sz w:val="16"/>
          <w:szCs w:val="16"/>
        </w:rPr>
        <w:t>om</w:t>
      </w:r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voldoende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water op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te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nemen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in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nieuwe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of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droge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15C822B7">
        <w:rPr>
          <w:rFonts w:ascii="Tahoma" w:hAnsi="Tahoma" w:eastAsia="Tahoma" w:cs="Tahoma"/>
          <w:sz w:val="16"/>
          <w:szCs w:val="16"/>
        </w:rPr>
        <w:t>koelkussentjes</w:t>
      </w:r>
      <w:proofErr w:type="spellEnd"/>
      <w:r w:rsidRPr="15C822B7" w:rsidR="15C822B7">
        <w:rPr>
          <w:rFonts w:ascii="Tahoma" w:hAnsi="Tahoma" w:eastAsia="Tahoma" w:cs="Tahoma"/>
          <w:sz w:val="16"/>
          <w:szCs w:val="16"/>
        </w:rPr>
        <w:t xml:space="preserve">. </w:t>
      </w:r>
      <w:proofErr w:type="gramStart"/>
      <w:proofErr w:type="gramEnd"/>
      <w:proofErr w:type="gramStart"/>
      <w:proofErr w:type="gramEnd"/>
    </w:p>
    <w:p xmlns:wp14="http://schemas.microsoft.com/office/word/2010/wordml" w:rsidRPr="00CF355A" w:rsidR="00E62B7A" w:rsidP="7050058A" w:rsidRDefault="00F409EB" w14:paraId="2DDDB197" wp14:textId="77777777">
      <w:pPr>
        <w:rPr>
          <w:rFonts w:ascii="Tahoma" w:hAnsi="Tahoma" w:eastAsia="Tahoma" w:cs="Tahoma"/>
          <w:b w:val="1"/>
          <w:bCs w:val="1"/>
          <w:sz w:val="16"/>
          <w:szCs w:val="16"/>
        </w:rPr>
      </w:pP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Vul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het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apparaat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maar half op met water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en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laat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de EC3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niet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bewegen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wanneer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het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wordt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gebruikt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in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een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color w:val="FF0000"/>
          <w:sz w:val="16"/>
          <w:szCs w:val="16"/>
        </w:rPr>
        <w:t>rijdende</w:t>
      </w:r>
      <w:proofErr w:type="spellEnd"/>
      <w:r w:rsidRPr="15C822B7">
        <w:rPr>
          <w:rFonts w:ascii="Tahoma" w:hAnsi="Tahoma" w:eastAsia="Tahoma" w:cs="Tahoma"/>
          <w:color w:val="FF0000"/>
          <w:sz w:val="16"/>
          <w:szCs w:val="16"/>
        </w:rPr>
        <w:t xml:space="preserve"> auto</w:t>
      </w:r>
      <w:r w:rsidRPr="15C822B7">
        <w:rPr>
          <w:rFonts w:ascii="Tahoma" w:hAnsi="Tahoma" w:eastAsia="Tahoma" w:cs="Tahoma"/>
          <w:sz w:val="16"/>
          <w:szCs w:val="16"/>
        </w:rPr>
        <w:t xml:space="preserve">. </w:t>
      </w:r>
      <w:r>
        <w:br/>
      </w:r>
      <w:r>
        <w:br/>
      </w:r>
      <w:proofErr w:type="gramStart"/>
      <w:proofErr w:type="spellStart"/>
      <w:r w:rsidRPr="15C822B7">
        <w:rPr>
          <w:rFonts w:ascii="Tahoma" w:hAnsi="Tahoma" w:eastAsia="Tahoma" w:cs="Tahoma"/>
          <w:sz w:val="16"/>
          <w:szCs w:val="16"/>
        </w:rPr>
        <w:t>Als</w:t>
      </w:r>
      <w:proofErr w:type="spellEnd"/>
      <w:proofErr w:type="gram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r w:rsidRPr="15C822B7" w:rsidR="003C746C">
        <w:rPr>
          <w:rFonts w:ascii="Tahoma" w:hAnsi="Tahoma" w:eastAsia="Tahoma" w:cs="Tahoma"/>
          <w:sz w:val="16"/>
          <w:szCs w:val="16"/>
        </w:rPr>
        <w:t xml:space="preserve">extern </w:t>
      </w:r>
      <w:proofErr w:type="spellStart"/>
      <w:r w:rsidRPr="15C822B7" w:rsidR="003C746C">
        <w:rPr>
          <w:rFonts w:ascii="Tahoma" w:hAnsi="Tahoma" w:eastAsia="Tahoma" w:cs="Tahoma"/>
          <w:sz w:val="16"/>
          <w:szCs w:val="16"/>
        </w:rPr>
        <w:t>waterreservoir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wordt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gebruikt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moet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r w:rsidRPr="15C822B7" w:rsidR="003C746C">
        <w:rPr>
          <w:rFonts w:ascii="Tahoma" w:hAnsi="Tahoma" w:eastAsia="Tahoma" w:cs="Tahoma"/>
          <w:sz w:val="16"/>
          <w:szCs w:val="16"/>
        </w:rPr>
        <w:t>het</w:t>
      </w:r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hoger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worden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geplaatst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dan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het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Transcool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toestel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zodat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zwaartekracht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het water </w:t>
      </w:r>
      <w:proofErr w:type="spellStart"/>
      <w:r w:rsidRPr="15C822B7" w:rsidR="003C746C">
        <w:rPr>
          <w:rFonts w:ascii="Tahoma" w:hAnsi="Tahoma" w:eastAsia="Tahoma" w:cs="Tahoma"/>
          <w:sz w:val="16"/>
          <w:szCs w:val="16"/>
        </w:rPr>
        <w:t>kan</w:t>
      </w:r>
      <w:proofErr w:type="spellEnd"/>
      <w:r w:rsidRPr="15C822B7" w:rsidR="003C746C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3C746C">
        <w:rPr>
          <w:rFonts w:ascii="Tahoma" w:hAnsi="Tahoma" w:eastAsia="Tahoma" w:cs="Tahoma"/>
          <w:sz w:val="16"/>
          <w:szCs w:val="16"/>
        </w:rPr>
        <w:t>toevoegen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. De EC3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heeft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ingebouwd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>
        <w:rPr>
          <w:rFonts w:ascii="Tahoma" w:hAnsi="Tahoma" w:eastAsia="Tahoma" w:cs="Tahoma"/>
          <w:sz w:val="16"/>
          <w:szCs w:val="16"/>
        </w:rPr>
        <w:t>drijvertje</w:t>
      </w:r>
      <w:proofErr w:type="spellEnd"/>
      <w:r w:rsidRPr="15C822B7">
        <w:rPr>
          <w:rFonts w:ascii="Tahoma" w:hAnsi="Tahoma" w:eastAsia="Tahoma" w:cs="Tahoma"/>
          <w:sz w:val="16"/>
          <w:szCs w:val="16"/>
        </w:rPr>
        <w:t xml:space="preserve"> </w:t>
      </w:r>
      <w:proofErr w:type="gramStart"/>
      <w:r w:rsidRPr="15C822B7" w:rsidR="004212B7">
        <w:rPr>
          <w:rFonts w:ascii="Tahoma" w:hAnsi="Tahoma" w:eastAsia="Tahoma" w:cs="Tahoma"/>
          <w:sz w:val="16"/>
          <w:szCs w:val="16"/>
        </w:rPr>
        <w:t>om</w:t>
      </w:r>
      <w:proofErr w:type="gramEnd"/>
      <w:r w:rsidRPr="15C822B7" w:rsidR="004212B7">
        <w:rPr>
          <w:rFonts w:ascii="Tahoma" w:hAnsi="Tahoma" w:eastAsia="Tahoma" w:cs="Tahoma"/>
          <w:sz w:val="16"/>
          <w:szCs w:val="16"/>
        </w:rPr>
        <w:t xml:space="preserve"> het interne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waterniveau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permanent op half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vol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te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houden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. </w:t>
      </w:r>
      <w:r w:rsidR="004212B7">
        <w:br/>
      </w:r>
      <w:r w:rsidR="004212B7">
        <w:br/>
      </w:r>
      <w:r w:rsidRPr="15C822B7" w:rsidR="004212B7">
        <w:rPr>
          <w:rFonts w:ascii="Tahoma" w:hAnsi="Tahoma" w:eastAsia="Tahoma" w:cs="Tahoma"/>
          <w:color w:val="2E74B5" w:themeColor="accent1" w:themeShade="BF"/>
          <w:sz w:val="16"/>
          <w:szCs w:val="16"/>
        </w:rPr>
        <w:t xml:space="preserve">VOEG 5-10 ml EUCALYPTUS of TEA TREE OLIE TOE AAN IEDERE TWEEDE TANK VOL WATER OM DE GROEI VAN BACTERIA IN HET SYSTEEM TE VERHINDREN </w:t>
      </w:r>
      <w:r w:rsidR="004212B7">
        <w:br/>
      </w:r>
      <w:r w:rsidR="004212B7">
        <w:br/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Laat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r w:rsidRPr="15C822B7" w:rsidR="003C746C">
        <w:rPr>
          <w:rFonts w:ascii="Tahoma" w:hAnsi="Tahoma" w:eastAsia="Tahoma" w:cs="Tahoma"/>
          <w:sz w:val="16"/>
          <w:szCs w:val="16"/>
        </w:rPr>
        <w:t>het reservoir</w:t>
      </w:r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altijd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leeglopen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na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gebruik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door het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voorover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te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kantelen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,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zodat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het water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uit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ventilatieopeningen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aan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voorkant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kan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lopen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. </w:t>
      </w:r>
      <w:r w:rsidR="004212B7">
        <w:br/>
      </w:r>
      <w:r w:rsidR="004212B7">
        <w:br/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Laat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het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apparaat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zonder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water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lopen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gram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om</w:t>
      </w:r>
      <w:proofErr w:type="gram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het interne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kussentje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te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drogen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voor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opslag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, of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wanneer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het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meer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dan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7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dagen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niet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gebruikt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zal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>worden</w:t>
      </w:r>
      <w:proofErr w:type="spellEnd"/>
      <w:r w:rsidRPr="15C822B7" w:rsidR="004212B7">
        <w:rPr>
          <w:rFonts w:ascii="Tahoma" w:hAnsi="Tahoma" w:eastAsia="Tahoma" w:cs="Tahoma"/>
          <w:color w:val="FF0000"/>
          <w:sz w:val="16"/>
          <w:szCs w:val="16"/>
        </w:rPr>
        <w:t xml:space="preserve">. </w:t>
      </w:r>
      <w:r w:rsidR="004212B7">
        <w:br/>
      </w:r>
      <w:r w:rsidR="004212B7">
        <w:br/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Vervang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koelkussentjes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iedere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500-800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uren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door de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schroeven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gramStart"/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te</w:t>
      </w:r>
      <w:proofErr w:type="spellEnd"/>
      <w:proofErr w:type="gram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verwijderen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in het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bovendeksel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van het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apparaat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het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oude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kuss</w:t>
      </w:r>
      <w:r w:rsidRPr="15C822B7" w:rsidR="003C746C">
        <w:rPr>
          <w:rFonts w:ascii="Tahoma" w:hAnsi="Tahoma" w:eastAsia="Tahoma" w:cs="Tahoma"/>
          <w:sz w:val="16"/>
          <w:szCs w:val="16"/>
        </w:rPr>
        <w:t>e</w:t>
      </w:r>
      <w:r w:rsidRPr="15C822B7" w:rsidR="004212B7">
        <w:rPr>
          <w:rFonts w:ascii="Tahoma" w:hAnsi="Tahoma" w:eastAsia="Tahoma" w:cs="Tahoma"/>
          <w:sz w:val="16"/>
          <w:szCs w:val="16"/>
        </w:rPr>
        <w:t>ntje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eruit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te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glijden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. </w:t>
      </w:r>
      <w:bookmarkStart w:name="_GoBack" w:id="0"/>
      <w:bookmarkEnd w:id="0"/>
      <w:r w:rsidR="004212B7">
        <w:br/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Vervang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 w:rsidR="004212B7">
        <w:rPr>
          <w:rFonts w:ascii="Tahoma" w:hAnsi="Tahoma" w:eastAsia="Tahoma" w:cs="Tahoma"/>
          <w:sz w:val="16"/>
          <w:szCs w:val="16"/>
        </w:rPr>
        <w:t>kussentjes</w:t>
      </w:r>
      <w:proofErr w:type="spellEnd"/>
      <w:r w:rsidRPr="15C822B7" w:rsidR="004212B7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altijd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gramStart"/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als</w:t>
      </w:r>
      <w:proofErr w:type="spellEnd"/>
      <w:proofErr w:type="gramEnd"/>
      <w:r w:rsidRPr="15C822B7" w:rsidR="0058523E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koeling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minder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doeltreffend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schijnt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te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worden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. </w:t>
      </w:r>
      <w:r w:rsidR="009965D6">
        <w:br/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Vervangingskussentjes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kunnen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worden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aangeschaft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op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onze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website </w:t>
      </w:r>
      <w:proofErr w:type="spellStart"/>
      <w:r w:rsidRPr="15C822B7" w:rsidR="0058523E">
        <w:rPr>
          <w:rFonts w:ascii="Tahoma" w:hAnsi="Tahoma" w:eastAsia="Tahoma" w:cs="Tahoma"/>
          <w:sz w:val="16"/>
          <w:szCs w:val="16"/>
        </w:rPr>
        <w:t>bij</w:t>
      </w:r>
      <w:proofErr w:type="spellEnd"/>
      <w:r w:rsidRPr="15C822B7" w:rsidR="0058523E">
        <w:rPr>
          <w:rFonts w:ascii="Tahoma" w:hAnsi="Tahoma" w:eastAsia="Tahoma" w:cs="Tahoma"/>
          <w:sz w:val="16"/>
          <w:szCs w:val="16"/>
        </w:rPr>
        <w:t xml:space="preserve"> www.transcool.info</w:t>
      </w:r>
      <w:r w:rsidR="0058523E">
        <w:br/>
      </w:r>
      <w:proofErr w:type="gramStart"/>
      <w:proofErr w:type="gramEnd"/>
      <w:r w:rsidRPr="00207C1B" w:rsidR="00546F27">
        <w:rPr>
          <w:b/>
          <w:sz w:val="20"/>
          <w:szCs w:val="20"/>
        </w:rPr>
        <w:tab/>
      </w:r>
      <w:r w:rsidRPr="00207C1B" w:rsidR="00546F27">
        <w:rPr>
          <w:b/>
          <w:sz w:val="20"/>
          <w:szCs w:val="20"/>
        </w:rPr>
        <w:tab/>
      </w:r>
      <w:r w:rsidRPr="00207C1B" w:rsidR="00546F27">
        <w:rPr>
          <w:b/>
          <w:sz w:val="20"/>
          <w:szCs w:val="20"/>
        </w:rPr>
        <w:tab/>
      </w:r>
      <w:proofErr w:type="gramStart"/>
      <w:proofErr w:type="gramEnd"/>
      <w:r w:rsidRPr="00207C1B" w:rsidR="00207C1B">
        <w:rPr>
          <w:b/>
          <w:sz w:val="20"/>
          <w:szCs w:val="20"/>
        </w:rPr>
        <w:tab/>
      </w:r>
      <w:r w:rsidRPr="00207C1B" w:rsidR="00207C1B">
        <w:rPr>
          <w:b/>
          <w:sz w:val="20"/>
          <w:szCs w:val="20"/>
        </w:rPr>
        <w:tab/>
      </w:r>
      <w:r w:rsidRPr="00207C1B" w:rsidR="00207C1B">
        <w:rPr>
          <w:b/>
          <w:sz w:val="20"/>
          <w:szCs w:val="20"/>
        </w:rPr>
        <w:tab/>
      </w:r>
      <w:r w:rsidR="00E62B7A">
        <w:rPr>
          <w:b/>
          <w:sz w:val="20"/>
          <w:szCs w:val="20"/>
        </w:rPr>
        <w:tab/>
      </w:r>
      <w:r w:rsidRPr="15C822B7" w:rsidR="00E62B7A">
        <w:rPr>
          <w:rFonts w:ascii="Tahoma" w:hAnsi="Tahoma" w:eastAsia="Tahoma" w:cs="Tahoma"/>
          <w:sz w:val="16"/>
          <w:szCs w:val="16"/>
        </w:rPr>
        <w:t xml:space="preserve">De </w:t>
      </w:r>
      <w:proofErr w:type="spellStart"/>
      <w:r w:rsidRPr="15C822B7" w:rsidR="003C746C">
        <w:rPr>
          <w:rFonts w:ascii="Tahoma" w:hAnsi="Tahoma" w:eastAsia="Tahoma" w:cs="Tahoma"/>
          <w:sz w:val="16"/>
          <w:szCs w:val="16"/>
        </w:rPr>
        <w:t>Transcool</w:t>
      </w:r>
      <w:proofErr w:type="spellEnd"/>
      <w:r w:rsidRPr="15C822B7" w:rsidR="003C746C">
        <w:rPr>
          <w:rFonts w:ascii="Tahoma" w:hAnsi="Tahoma" w:eastAsia="Tahoma" w:cs="Tahoma"/>
          <w:sz w:val="16"/>
          <w:szCs w:val="16"/>
        </w:rPr>
        <w:t xml:space="preserve"> EC3 is van </w:t>
      </w:r>
      <w:proofErr w:type="spellStart"/>
      <w:r w:rsidRPr="15C822B7" w:rsidR="003C746C">
        <w:rPr>
          <w:rFonts w:ascii="Tahoma" w:hAnsi="Tahoma" w:eastAsia="Tahoma" w:cs="Tahoma"/>
          <w:sz w:val="16"/>
          <w:szCs w:val="16"/>
        </w:rPr>
        <w:t>een</w:t>
      </w:r>
      <w:proofErr w:type="spellEnd"/>
      <w:r w:rsidRPr="15C822B7" w:rsidR="003C746C">
        <w:rPr>
          <w:rFonts w:ascii="Tahoma" w:hAnsi="Tahoma" w:eastAsia="Tahoma" w:cs="Tahoma"/>
          <w:sz w:val="16"/>
          <w:szCs w:val="16"/>
        </w:rPr>
        <w:t xml:space="preserve"> Intern</w:t>
      </w:r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Laag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Batterij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Spanningsuitschakelingsysteem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voorzien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dat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de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koeler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afzet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bij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 11 volt. </w:t>
      </w:r>
      <w:r w:rsidR="00E62B7A">
        <w:rPr>
          <w:sz w:val="20"/>
          <w:szCs w:val="20"/>
        </w:rPr>
        <w:br/>
      </w:r>
      <w:r w:rsidR="00E62B7A">
        <w:rPr>
          <w:sz w:val="20"/>
          <w:szCs w:val="20"/>
        </w:rPr>
        <w:br/>
      </w:r>
      <w:proofErr w:type="spellStart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>Watercapaciteit</w:t>
      </w:r>
      <w:proofErr w:type="spellEnd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 xml:space="preserve">:       2L (intern)        5L (extern)        </w:t>
      </w:r>
      <w:proofErr w:type="spellStart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>Gewicht</w:t>
      </w:r>
      <w:proofErr w:type="spellEnd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 xml:space="preserve"> - 1.5 kg</w:t>
      </w:r>
      <w:r w:rsidRPr="00E62B7A" w:rsidR="00E62B7A">
        <w:rPr>
          <w:b/>
          <w:sz w:val="20"/>
          <w:szCs w:val="20"/>
        </w:rPr>
        <w:br/>
      </w:r>
      <w:r w:rsidR="00E62B7A">
        <w:rPr>
          <w:sz w:val="20"/>
          <w:szCs w:val="20"/>
        </w:rPr>
        <w:br/>
      </w:r>
      <w:proofErr w:type="spellStart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>Zekeri</w:t>
      </w:r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n</w:t>
      </w:r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>g</w:t>
      </w:r>
      <w:proofErr w:type="spellEnd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 xml:space="preserve"> - </w:t>
      </w:r>
      <w:proofErr w:type="gramStart"/>
      <w:r w:rsidRPr="15C822B7" w:rsidR="00E62B7A">
        <w:rPr>
          <w:rFonts w:ascii="Tahoma" w:hAnsi="Tahoma" w:eastAsia="Tahoma" w:cs="Tahoma"/>
          <w:b w:val="1"/>
          <w:bCs w:val="1"/>
          <w:sz w:val="16"/>
          <w:szCs w:val="16"/>
        </w:rPr>
        <w:t>12V  2Amp</w:t>
      </w:r>
      <w:proofErr w:type="gramEnd"/>
      <w:r w:rsidRPr="15C822B7" w:rsidR="00E62B7A">
        <w:rPr>
          <w:rFonts w:ascii="Tahoma" w:hAnsi="Tahoma" w:eastAsia="Tahoma" w:cs="Tahoma"/>
          <w:sz w:val="16"/>
          <w:szCs w:val="16"/>
        </w:rPr>
        <w:t xml:space="preserve">   (in de </w:t>
      </w:r>
      <w:proofErr w:type="spellStart"/>
      <w:r w:rsidRPr="15C822B7" w:rsidR="00E62B7A">
        <w:rPr>
          <w:rFonts w:ascii="Tahoma" w:hAnsi="Tahoma" w:eastAsia="Tahoma" w:cs="Tahoma"/>
          <w:sz w:val="16"/>
          <w:szCs w:val="16"/>
        </w:rPr>
        <w:t>sigarettenaansteker</w:t>
      </w:r>
      <w:r w:rsidRPr="15C822B7" w:rsidR="00532726">
        <w:rPr>
          <w:rFonts w:ascii="Tahoma" w:hAnsi="Tahoma" w:eastAsia="Tahoma" w:cs="Tahoma"/>
          <w:sz w:val="16"/>
          <w:szCs w:val="16"/>
        </w:rPr>
        <w:t>sfitting</w:t>
      </w:r>
      <w:proofErr w:type="spellEnd"/>
      <w:r w:rsidRPr="15C822B7" w:rsidR="00E62B7A">
        <w:rPr>
          <w:rFonts w:ascii="Tahoma" w:hAnsi="Tahoma" w:eastAsia="Tahoma" w:cs="Tahoma"/>
          <w:sz w:val="16"/>
          <w:szCs w:val="16"/>
        </w:rPr>
        <w:t xml:space="preserve">) </w:t>
      </w:r>
      <w:r w:rsidR="00E62B7A">
        <w:rPr>
          <w:sz w:val="20"/>
          <w:szCs w:val="20"/>
        </w:rPr>
        <w:br/>
      </w:r>
      <w:r w:rsidR="00E62B7A">
        <w:rPr>
          <w:sz w:val="20"/>
          <w:szCs w:val="20"/>
        </w:rPr>
        <w:br/>
      </w:r>
      <w:proofErr w:type="spellStart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Stroomafname</w:t>
      </w:r>
      <w:proofErr w:type="spellEnd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 xml:space="preserve"> -     </w:t>
      </w:r>
      <w:proofErr w:type="spellStart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Laag</w:t>
      </w:r>
      <w:proofErr w:type="spellEnd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 xml:space="preserve"> 0.7 amps/</w:t>
      </w:r>
      <w:proofErr w:type="spellStart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uur</w:t>
      </w:r>
      <w:proofErr w:type="spellEnd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 xml:space="preserve">      Midden 1.25 amps/</w:t>
      </w:r>
      <w:proofErr w:type="spellStart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uur</w:t>
      </w:r>
      <w:proofErr w:type="spellEnd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 xml:space="preserve">        </w:t>
      </w:r>
      <w:proofErr w:type="spellStart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Hoog</w:t>
      </w:r>
      <w:proofErr w:type="spellEnd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 xml:space="preserve"> 1.7 amps/</w:t>
      </w:r>
      <w:proofErr w:type="spellStart"/>
      <w:r w:rsidRPr="15C822B7" w:rsidR="00CF355A">
        <w:rPr>
          <w:rFonts w:ascii="Tahoma" w:hAnsi="Tahoma" w:eastAsia="Tahoma" w:cs="Tahoma"/>
          <w:b w:val="1"/>
          <w:bCs w:val="1"/>
          <w:sz w:val="16"/>
          <w:szCs w:val="16"/>
        </w:rPr>
        <w:t>uur</w:t>
      </w:r>
      <w:proofErr w:type="spellEnd"/>
    </w:p>
    <w:p xmlns:wp14="http://schemas.microsoft.com/office/word/2010/wordml" w:rsidRPr="000642E2" w:rsidR="000642E2" w:rsidP="7050058A" w:rsidRDefault="00CF355A" w14:paraId="3A29F697" wp14:textId="2F9274A6">
      <w:pPr>
        <w:rPr>
          <w:rFonts w:ascii="Tahoma" w:hAnsi="Tahoma" w:eastAsia="Tahoma" w:cs="Tahoma"/>
          <w:sz w:val="16"/>
          <w:szCs w:val="16"/>
        </w:rPr>
      </w:pPr>
      <w:proofErr w:type="gramStart"/>
      <w:proofErr w:type="gramEnd"/>
    </w:p>
    <w:p xmlns:wp14="http://schemas.microsoft.com/office/word/2010/wordml" w:rsidR="009965D6" w:rsidP="00323161" w:rsidRDefault="009965D6" w14:paraId="1D3DCC5C" wp14:textId="77777777">
      <w:r w:rsidRPr="00546F27">
        <w:rPr>
          <w:sz w:val="20"/>
          <w:szCs w:val="20"/>
        </w:rP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="0048426C" w:rsidRDefault="0048426C" w14:paraId="22CE553B" wp14:textId="77777777"/>
    <w:p xmlns:wp14="http://schemas.microsoft.com/office/word/2010/wordml" w:rsidR="0048426C" w:rsidRDefault="0048426C" w14:paraId="7B0A7B3A" wp14:textId="77777777"/>
    <w:p xmlns:wp14="http://schemas.microsoft.com/office/word/2010/wordml" w:rsidR="0048426C" w:rsidRDefault="0048426C" w14:paraId="19184713" wp14:textId="77777777"/>
    <w:sectPr w:rsidR="0048426C" w:rsidSect="00323161">
      <w:headerReference w:type="default" r:id="rId7"/>
      <w:headerReference w:type="first" r:id="rId8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23161" w:rsidP="00323161" w:rsidRDefault="00323161" w14:paraId="422916C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23161" w:rsidP="00323161" w:rsidRDefault="00323161" w14:paraId="46F8381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23161" w:rsidP="00323161" w:rsidRDefault="00323161" w14:paraId="7F71178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23161" w:rsidP="00323161" w:rsidRDefault="00323161" w14:paraId="62AF5F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23161" w:rsidP="00323161" w:rsidRDefault="00323161" w14:paraId="555A0305" wp14:textId="77777777">
    <w:pPr>
      <w:pStyle w:val="Header"/>
    </w:pPr>
  </w:p>
  <w:p xmlns:wp14="http://schemas.microsoft.com/office/word/2010/wordml" w:rsidR="00323161" w:rsidRDefault="00323161" w14:paraId="577E9F50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23161" w:rsidRDefault="00323161" w14:paraId="57D49C45" wp14:textId="77777777">
    <w:pPr>
      <w:pStyle w:val="Header"/>
    </w:pPr>
    <w:r>
      <w:t>Dutch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C"/>
    <w:rsid w:val="000642E2"/>
    <w:rsid w:val="000C113C"/>
    <w:rsid w:val="00116922"/>
    <w:rsid w:val="00207C1B"/>
    <w:rsid w:val="00323161"/>
    <w:rsid w:val="003816A4"/>
    <w:rsid w:val="003C746C"/>
    <w:rsid w:val="004212B7"/>
    <w:rsid w:val="00483958"/>
    <w:rsid w:val="0048426C"/>
    <w:rsid w:val="005115B4"/>
    <w:rsid w:val="00532726"/>
    <w:rsid w:val="00546F27"/>
    <w:rsid w:val="0058523E"/>
    <w:rsid w:val="006B68F2"/>
    <w:rsid w:val="00934350"/>
    <w:rsid w:val="009965D6"/>
    <w:rsid w:val="00A04FAC"/>
    <w:rsid w:val="00CF355A"/>
    <w:rsid w:val="00E62B7A"/>
    <w:rsid w:val="00F409EB"/>
    <w:rsid w:val="14F7833F"/>
    <w:rsid w:val="15C822B7"/>
    <w:rsid w:val="705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74B81-DFF1-4F5E-ABFC-91D083D1A283}"/>
  <w14:docId w14:val="43CC642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1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3161"/>
  </w:style>
  <w:style w:type="paragraph" w:styleId="Footer">
    <w:name w:val="footer"/>
    <w:basedOn w:val="Normal"/>
    <w:link w:val="FooterChar"/>
    <w:uiPriority w:val="99"/>
    <w:unhideWhenUsed/>
    <w:rsid w:val="003231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4f174b3949a2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</dc:creator>
  <keywords/>
  <dc:description/>
  <lastModifiedBy>peter donegan</lastModifiedBy>
  <revision>12</revision>
  <dcterms:created xsi:type="dcterms:W3CDTF">2015-06-23T11:04:00.0000000Z</dcterms:created>
  <dcterms:modified xsi:type="dcterms:W3CDTF">2017-05-26T00:07:30.8738547Z</dcterms:modified>
</coreProperties>
</file>